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86621" w14:textId="77777777" w:rsidR="000A3265" w:rsidRPr="00514904" w:rsidRDefault="00E06311" w:rsidP="00E06311">
      <w:pPr>
        <w:jc w:val="center"/>
        <w:rPr>
          <w:b/>
          <w:color w:val="FF0000"/>
          <w:sz w:val="24"/>
          <w:szCs w:val="24"/>
        </w:rPr>
      </w:pPr>
      <w:r w:rsidRPr="00514904">
        <w:rPr>
          <w:b/>
          <w:color w:val="FF0000"/>
          <w:sz w:val="24"/>
          <w:szCs w:val="24"/>
        </w:rPr>
        <w:t xml:space="preserve">Sviluppo di un </w:t>
      </w:r>
      <w:proofErr w:type="spellStart"/>
      <w:r w:rsidRPr="00514904">
        <w:rPr>
          <w:b/>
          <w:color w:val="FF0000"/>
          <w:sz w:val="24"/>
          <w:szCs w:val="24"/>
        </w:rPr>
        <w:t>Microciclo</w:t>
      </w:r>
      <w:proofErr w:type="spellEnd"/>
    </w:p>
    <w:p w14:paraId="73D2F7A5" w14:textId="77777777" w:rsidR="00E06311" w:rsidRDefault="00E06311" w:rsidP="00E06311">
      <w:pPr>
        <w:jc w:val="center"/>
        <w:rPr>
          <w:b/>
          <w:color w:val="FF0000"/>
        </w:rPr>
      </w:pPr>
      <w:r w:rsidRPr="00E06311">
        <w:rPr>
          <w:b/>
          <w:color w:val="FF0000"/>
        </w:rPr>
        <w:t>Nel metodo FLR</w:t>
      </w:r>
    </w:p>
    <w:p w14:paraId="7F737836" w14:textId="77777777" w:rsidR="00E06311" w:rsidRDefault="00E06311" w:rsidP="00E06311">
      <w:pPr>
        <w:jc w:val="center"/>
      </w:pPr>
      <w:r>
        <w:rPr>
          <w:noProof/>
          <w:lang w:eastAsia="it-IT"/>
        </w:rPr>
        <w:drawing>
          <wp:inline distT="0" distB="0" distL="0" distR="0" wp14:anchorId="59D4F334" wp14:editId="5982E74F">
            <wp:extent cx="6120130" cy="3324408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2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7B8D0" w14:textId="77777777" w:rsidR="00E06311" w:rsidRDefault="00E06311" w:rsidP="00E06311">
      <w:pPr>
        <w:jc w:val="center"/>
      </w:pPr>
      <w:r>
        <w:t>Come programmiamo la settimana?</w:t>
      </w:r>
    </w:p>
    <w:p w14:paraId="6DD9CD84" w14:textId="77777777" w:rsidR="00E06311" w:rsidRDefault="00E06311" w:rsidP="00E06311">
      <w:r>
        <w:t xml:space="preserve">Prima cosa farò riferimento alla programmazione che ho impostato nel </w:t>
      </w:r>
      <w:r w:rsidR="008C2F7C">
        <w:t xml:space="preserve">MACROCICLO e </w:t>
      </w:r>
      <w:r>
        <w:t>MESOCICLO</w:t>
      </w:r>
    </w:p>
    <w:p w14:paraId="57AE2581" w14:textId="77777777" w:rsidR="00E06311" w:rsidRDefault="00BF2603" w:rsidP="00E06311">
      <w:r>
        <w:t>GLI OBIETTIVI (ACCENTI ALLENANTI) SONO SEMPRE GLI STESSI MA RELAZIONANDOLI ALLE DIVERSE FORME GIOCATE POSSIAMO OTTENERE RISULTATI DIVERSI.</w:t>
      </w:r>
    </w:p>
    <w:p w14:paraId="4EE1BD13" w14:textId="77777777" w:rsidR="00514904" w:rsidRDefault="00514904" w:rsidP="00E06311">
      <w:r>
        <w:t>Per ricordare, gli obiettivi e i nomi degli esercizi FLR:</w:t>
      </w:r>
    </w:p>
    <w:p w14:paraId="451F5B5E" w14:textId="77777777" w:rsidR="00514904" w:rsidRDefault="00514904" w:rsidP="00E06311">
      <w:r>
        <w:t>esercizio di riferimento ROMA = RECUPERO PALLA IMMEDIATO E DIFENDERE IN AVANTI</w:t>
      </w:r>
    </w:p>
    <w:p w14:paraId="5F00FA57" w14:textId="77777777" w:rsidR="00514904" w:rsidRDefault="00514904" w:rsidP="00E06311">
      <w:r>
        <w:t>esercizio di riferimento DAMA = CREO OCCUPO SPAZIO</w:t>
      </w:r>
    </w:p>
    <w:p w14:paraId="4390C99A" w14:textId="77777777" w:rsidR="00514904" w:rsidRDefault="00514904" w:rsidP="00E06311">
      <w:r>
        <w:t>esercizio di riferimento MILAN = TRANSIZIONI</w:t>
      </w:r>
    </w:p>
    <w:p w14:paraId="2492E54D" w14:textId="77777777" w:rsidR="00514904" w:rsidRDefault="00514904" w:rsidP="00E06311">
      <w:r>
        <w:t>esercizio di riferimento BARCELLONA = POSSESSO PALLA</w:t>
      </w:r>
    </w:p>
    <w:p w14:paraId="327371F9" w14:textId="77777777" w:rsidR="00514904" w:rsidRDefault="00514904" w:rsidP="00E06311"/>
    <w:p w14:paraId="11E81D60" w14:textId="77777777" w:rsidR="00514904" w:rsidRDefault="00514904" w:rsidP="00E06311">
      <w:r>
        <w:t xml:space="preserve">Per ricordare le forme </w:t>
      </w:r>
      <w:r w:rsidR="009245FE">
        <w:t xml:space="preserve">giocate </w:t>
      </w:r>
      <w:r>
        <w:t>in relazione agli obiettivi:</w:t>
      </w:r>
    </w:p>
    <w:p w14:paraId="10BB9D08" w14:textId="77777777" w:rsidR="009245FE" w:rsidRDefault="009245FE" w:rsidP="00E06311">
      <w:r>
        <w:t>MICRO / MINI / BASE / MAXI / MATRIOSKA</w:t>
      </w:r>
    </w:p>
    <w:p w14:paraId="0883F561" w14:textId="77777777" w:rsidR="009245FE" w:rsidRDefault="009245FE" w:rsidP="00E06311"/>
    <w:p w14:paraId="496949ED" w14:textId="77777777" w:rsidR="00BF2603" w:rsidRDefault="00BF2603" w:rsidP="00E06311"/>
    <w:p w14:paraId="6745F212" w14:textId="77777777" w:rsidR="00BF2603" w:rsidRDefault="00BF2603" w:rsidP="00E06311"/>
    <w:p w14:paraId="016488BD" w14:textId="77777777" w:rsidR="00514904" w:rsidRDefault="00514904" w:rsidP="00E06311"/>
    <w:p w14:paraId="08DE793B" w14:textId="77777777" w:rsidR="00E06311" w:rsidRDefault="00E06311" w:rsidP="00E06311">
      <w:r>
        <w:lastRenderedPageBreak/>
        <w:t>Anche qui parliamo di ACCENTI</w:t>
      </w:r>
      <w:r w:rsidR="008C2F7C">
        <w:t>, OBIETTIVI</w:t>
      </w:r>
      <w:r>
        <w:t>, cioè dell’attenzione (</w:t>
      </w:r>
      <w:proofErr w:type="spellStart"/>
      <w:proofErr w:type="gramStart"/>
      <w:r>
        <w:t>coaching</w:t>
      </w:r>
      <w:proofErr w:type="spellEnd"/>
      <w:r>
        <w:t xml:space="preserve"> )</w:t>
      </w:r>
      <w:proofErr w:type="gramEnd"/>
      <w:r w:rsidR="008C2F7C">
        <w:t xml:space="preserve"> </w:t>
      </w:r>
      <w:r>
        <w:t>che dobbiamo mettere nel proporre l’elemento tattico PRIORITARIO.</w:t>
      </w:r>
    </w:p>
    <w:p w14:paraId="59DD733F" w14:textId="77777777" w:rsidR="008C2F7C" w:rsidRDefault="008C2F7C" w:rsidP="00E06311">
      <w:r>
        <w:t>Avendo un assistente avrò la possibilità di proporre un ACCENTO SECONDARIO, diversamente il mio obiettivo sarà esclusivamente sull’ ACCENTO PRIMARIO.</w:t>
      </w:r>
    </w:p>
    <w:p w14:paraId="1F9B20AD" w14:textId="77777777" w:rsidR="009245FE" w:rsidRDefault="008C2F7C" w:rsidP="009245FE">
      <w:r>
        <w:t>FLR vuole fare in modo che il giocatore passi senza ‘’traumi’’ dal CONCETTO CONOSCIUTO alla SPERIMENTAZIONE del NUOVO.</w:t>
      </w:r>
      <w:r w:rsidR="009245FE">
        <w:t xml:space="preserve"> </w:t>
      </w:r>
    </w:p>
    <w:p w14:paraId="1D41547B" w14:textId="77777777" w:rsidR="00514904" w:rsidRDefault="009245FE" w:rsidP="009245FE">
      <w:r>
        <w:t>QUINDI IL SECONDO ACCENTO DELLA SETTIMANA DOVRA’ ESSERE QUELLO DEL MICROCICLO PRECEDENTE.</w:t>
      </w:r>
    </w:p>
    <w:p w14:paraId="6E52BF08" w14:textId="77777777" w:rsidR="009245FE" w:rsidRDefault="009245FE" w:rsidP="009245FE"/>
    <w:p w14:paraId="777799A1" w14:textId="77777777" w:rsidR="009245FE" w:rsidRDefault="009245FE" w:rsidP="009245FE">
      <w:r>
        <w:t xml:space="preserve">Per il resto della settimana </w:t>
      </w:r>
      <w:proofErr w:type="gramStart"/>
      <w:r>
        <w:t>continueremo  a</w:t>
      </w:r>
      <w:proofErr w:type="gramEnd"/>
      <w:r>
        <w:t xml:space="preserve"> proporre un :</w:t>
      </w:r>
    </w:p>
    <w:p w14:paraId="424D9BEA" w14:textId="77777777" w:rsidR="009245FE" w:rsidRDefault="009245FE" w:rsidP="009245FE">
      <w:r>
        <w:t>ACCENTO PRIMARIO</w:t>
      </w:r>
      <w:r w:rsidR="00BF2603">
        <w:t xml:space="preserve"> – sempre uguale</w:t>
      </w:r>
    </w:p>
    <w:p w14:paraId="36634589" w14:textId="77777777" w:rsidR="009245FE" w:rsidRDefault="009245FE" w:rsidP="009245FE">
      <w:r>
        <w:t>ACCENTO SECONDARIO</w:t>
      </w:r>
      <w:r w:rsidR="00BF2603">
        <w:t xml:space="preserve"> – sempre uguale</w:t>
      </w:r>
    </w:p>
    <w:p w14:paraId="196F7755" w14:textId="77777777" w:rsidR="009245FE" w:rsidRDefault="009245FE" w:rsidP="009245FE"/>
    <w:p w14:paraId="6441B432" w14:textId="77777777" w:rsidR="009245FE" w:rsidRDefault="009245FE" w:rsidP="00BF2603">
      <w:pPr>
        <w:jc w:val="center"/>
      </w:pPr>
      <w:r>
        <w:t>SEMPRE GLI STESSI ESERCIZI???</w:t>
      </w:r>
    </w:p>
    <w:p w14:paraId="47AAC478" w14:textId="77777777" w:rsidR="009245FE" w:rsidRPr="00BF2603" w:rsidRDefault="009245FE" w:rsidP="00BF2603">
      <w:pPr>
        <w:jc w:val="center"/>
        <w:rPr>
          <w:b/>
          <w:color w:val="FF0000"/>
          <w:sz w:val="28"/>
          <w:szCs w:val="28"/>
        </w:rPr>
      </w:pPr>
      <w:r w:rsidRPr="00BF2603">
        <w:rPr>
          <w:b/>
          <w:color w:val="FF0000"/>
          <w:sz w:val="28"/>
          <w:szCs w:val="28"/>
        </w:rPr>
        <w:t>NO</w:t>
      </w:r>
    </w:p>
    <w:p w14:paraId="7D40156B" w14:textId="77777777" w:rsidR="009245FE" w:rsidRPr="00BF2603" w:rsidRDefault="009245FE" w:rsidP="00E06311">
      <w:pPr>
        <w:rPr>
          <w:b/>
        </w:rPr>
      </w:pPr>
      <w:r w:rsidRPr="00BF2603">
        <w:rPr>
          <w:b/>
        </w:rPr>
        <w:t>CAMBIANO LE FORME GIOCATE E DI CONSEGUENZA LE RICHIESTE CHE IN RELAZIONE ALLA SCELTA FATTA SARANNO TECNICHE – TATTICHE – SITUAZIONALI O DI CONDIZIONE FISICA.</w:t>
      </w:r>
      <w:r w:rsidR="00BF2603" w:rsidRPr="00BF2603">
        <w:rPr>
          <w:b/>
        </w:rPr>
        <w:t xml:space="preserve"> </w:t>
      </w:r>
    </w:p>
    <w:p w14:paraId="1E82A44E" w14:textId="77777777" w:rsidR="00BF2603" w:rsidRPr="00BF2603" w:rsidRDefault="00BF2603" w:rsidP="00E06311">
      <w:pPr>
        <w:rPr>
          <w:b/>
        </w:rPr>
      </w:pPr>
      <w:r w:rsidRPr="00BF2603">
        <w:rPr>
          <w:b/>
        </w:rPr>
        <w:t xml:space="preserve">PROPRIO LA POSSIBILITA’ DI NON DOVER PENSARE ALLA CREAZIONE DI NUOVI ESERCIZI PERMETTE DI CREARE DELLE VARIANTI A SECONDA DELLE ESIGENZE </w:t>
      </w:r>
    </w:p>
    <w:p w14:paraId="14E616AF" w14:textId="77777777" w:rsidR="009245FE" w:rsidRDefault="009245FE" w:rsidP="00E06311">
      <w:r>
        <w:t>(VEDI ARTICOLO SULLA RUOTA DELLE VARIANTI)</w:t>
      </w:r>
    </w:p>
    <w:p w14:paraId="5A0102F3" w14:textId="77777777" w:rsidR="00BF2603" w:rsidRDefault="00BF2603" w:rsidP="00E06311"/>
    <w:p w14:paraId="73DB1A23" w14:textId="77777777" w:rsidR="00BF2603" w:rsidRDefault="00BF2603" w:rsidP="00E06311"/>
    <w:p w14:paraId="3786A634" w14:textId="77777777" w:rsidR="00BF2603" w:rsidRDefault="00BF2603" w:rsidP="00E06311"/>
    <w:p w14:paraId="43A2EB89" w14:textId="77777777" w:rsidR="00BF2603" w:rsidRPr="00BF2603" w:rsidRDefault="00BF2603" w:rsidP="00E06311">
      <w:pPr>
        <w:rPr>
          <w:rFonts w:cs="Apple Chancery"/>
          <w:i/>
          <w:sz w:val="52"/>
          <w:szCs w:val="52"/>
        </w:rPr>
      </w:pPr>
      <w:r>
        <w:rPr>
          <w:rFonts w:cs="Apple Chancery"/>
          <w:i/>
          <w:sz w:val="52"/>
          <w:szCs w:val="52"/>
        </w:rPr>
        <w:t>...</w:t>
      </w:r>
      <w:r w:rsidRPr="00BF2603">
        <w:rPr>
          <w:rFonts w:cs="Apple Chancery"/>
          <w:i/>
          <w:sz w:val="52"/>
          <w:szCs w:val="52"/>
        </w:rPr>
        <w:t>SENZA FRETTA, MA SENZA TREGUA</w:t>
      </w:r>
      <w:r>
        <w:rPr>
          <w:rFonts w:cs="Apple Chancery"/>
          <w:i/>
          <w:sz w:val="52"/>
          <w:szCs w:val="52"/>
        </w:rPr>
        <w:t>!!!</w:t>
      </w:r>
    </w:p>
    <w:p w14:paraId="5C32CE05" w14:textId="77777777" w:rsidR="00BF2603" w:rsidRDefault="00BF2603" w:rsidP="00BF2603">
      <w:pPr>
        <w:jc w:val="right"/>
      </w:pPr>
      <w:r>
        <w:t>LEV TOLSTOJ</w:t>
      </w:r>
    </w:p>
    <w:p w14:paraId="24167B32" w14:textId="77777777" w:rsidR="008C2F7C" w:rsidRDefault="008C2F7C" w:rsidP="00E06311"/>
    <w:p w14:paraId="0D80FDCA" w14:textId="77777777" w:rsidR="00E06311" w:rsidRDefault="00E06311" w:rsidP="00E06311"/>
    <w:p w14:paraId="2894F2F2" w14:textId="77777777" w:rsidR="00E06311" w:rsidRDefault="00E06311" w:rsidP="00E06311"/>
    <w:p w14:paraId="7538E91B" w14:textId="77777777" w:rsidR="00E06311" w:rsidRDefault="00E06311" w:rsidP="00E06311">
      <w:bookmarkStart w:id="0" w:name="_GoBack"/>
      <w:bookmarkEnd w:id="0"/>
    </w:p>
    <w:p w14:paraId="23539DAE" w14:textId="77777777" w:rsidR="00E06311" w:rsidRDefault="00E06311" w:rsidP="00E06311"/>
    <w:sectPr w:rsidR="00E063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11"/>
    <w:rsid w:val="000A3265"/>
    <w:rsid w:val="00514904"/>
    <w:rsid w:val="008C2F7C"/>
    <w:rsid w:val="009245FE"/>
    <w:rsid w:val="00BF2603"/>
    <w:rsid w:val="00E0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B4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31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14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 Muto</cp:lastModifiedBy>
  <cp:revision>2</cp:revision>
  <dcterms:created xsi:type="dcterms:W3CDTF">2018-06-06T19:17:00Z</dcterms:created>
  <dcterms:modified xsi:type="dcterms:W3CDTF">2018-06-06T19:17:00Z</dcterms:modified>
</cp:coreProperties>
</file>